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C65" w:rsidRDefault="008C4C65" w:rsidP="008C4C65">
      <w:pPr>
        <w:autoSpaceDE w:val="0"/>
        <w:autoSpaceDN w:val="0"/>
        <w:adjustRightInd w:val="0"/>
        <w:spacing w:after="200" w:line="360" w:lineRule="auto"/>
        <w:rPr>
          <w:rFonts w:ascii="Times New Roman" w:eastAsia="Calibri" w:hAnsi="Times New Roman" w:cs="Times New Roman"/>
          <w:b/>
          <w:iCs/>
          <w:color w:val="4472C4" w:themeColor="accent1"/>
          <w:sz w:val="28"/>
          <w:szCs w:val="28"/>
          <w:lang w:val="es-ES"/>
        </w:rPr>
      </w:pPr>
      <w:r>
        <w:rPr>
          <w:rFonts w:ascii="Times New Roman" w:eastAsia="Calibri" w:hAnsi="Times New Roman" w:cs="Times New Roman"/>
          <w:b/>
          <w:iCs/>
          <w:color w:val="4472C4" w:themeColor="accent1"/>
          <w:sz w:val="28"/>
          <w:szCs w:val="28"/>
          <w:lang w:val="es-ES"/>
        </w:rPr>
        <w:t>CLASA A VII-A</w:t>
      </w:r>
    </w:p>
    <w:p w:rsidR="008C4C65" w:rsidRDefault="008C4C65" w:rsidP="007F0539">
      <w:pPr>
        <w:autoSpaceDE w:val="0"/>
        <w:autoSpaceDN w:val="0"/>
        <w:adjustRightInd w:val="0"/>
        <w:spacing w:after="200" w:line="360" w:lineRule="auto"/>
        <w:jc w:val="center"/>
        <w:rPr>
          <w:rFonts w:ascii="Times New Roman" w:eastAsia="Calibri" w:hAnsi="Times New Roman" w:cs="Times New Roman"/>
          <w:b/>
          <w:iCs/>
          <w:color w:val="4472C4" w:themeColor="accent1"/>
          <w:sz w:val="28"/>
          <w:szCs w:val="28"/>
          <w:lang w:val="es-ES"/>
        </w:rPr>
      </w:pPr>
    </w:p>
    <w:p w:rsidR="007F0539" w:rsidRPr="008C4C65" w:rsidRDefault="007F0539" w:rsidP="008C4C65">
      <w:pPr>
        <w:autoSpaceDE w:val="0"/>
        <w:autoSpaceDN w:val="0"/>
        <w:adjustRightInd w:val="0"/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color w:val="4472C4" w:themeColor="accent1"/>
          <w:sz w:val="28"/>
          <w:szCs w:val="28"/>
        </w:rPr>
      </w:pPr>
      <w:r w:rsidRPr="007F0539">
        <w:rPr>
          <w:rFonts w:ascii="Times New Roman" w:eastAsia="Calibri" w:hAnsi="Times New Roman" w:cs="Times New Roman"/>
          <w:b/>
          <w:iCs/>
          <w:color w:val="4472C4" w:themeColor="accent1"/>
          <w:sz w:val="28"/>
          <w:szCs w:val="28"/>
          <w:lang w:val="es-ES"/>
        </w:rPr>
        <w:t xml:space="preserve">   </w:t>
      </w:r>
      <w:r w:rsidRPr="007F0539">
        <w:rPr>
          <w:rFonts w:ascii="Times New Roman" w:eastAsia="Times New Roman" w:hAnsi="Times New Roman" w:cs="Times New Roman"/>
          <w:b/>
          <w:bCs/>
          <w:color w:val="4472C4" w:themeColor="accent1"/>
          <w:sz w:val="28"/>
          <w:szCs w:val="28"/>
        </w:rPr>
        <w:t>GENUL LIRIC. OPERA LIRICĂ</w:t>
      </w:r>
    </w:p>
    <w:p w:rsidR="007F0539" w:rsidRPr="007F0539" w:rsidRDefault="007F0539" w:rsidP="007F05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0539" w:rsidRPr="007F0539" w:rsidRDefault="007F0539" w:rsidP="007F05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539">
        <w:rPr>
          <w:rFonts w:ascii="Times New Roman" w:eastAsia="Times New Roman" w:hAnsi="Times New Roman" w:cs="Times New Roman"/>
          <w:b/>
          <w:sz w:val="28"/>
          <w:szCs w:val="28"/>
        </w:rPr>
        <w:t>Definiţie:</w:t>
      </w:r>
      <w:r w:rsidRPr="007F0539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</w:p>
    <w:p w:rsidR="007F0539" w:rsidRPr="007F0539" w:rsidRDefault="007F0539" w:rsidP="007F05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proofErr w:type="gram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genul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liric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autorul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își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exprimă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mod </w:t>
      </w:r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direct</w:t>
      </w: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sentimente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trăiri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creând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imagini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artistice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ajutorul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figurilor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stil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proofErr w:type="gram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7F0539" w:rsidRPr="007F0539" w:rsidRDefault="007F0539" w:rsidP="007F0539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Vocea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autorului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opera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lirică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este</w:t>
      </w:r>
      <w:proofErr w:type="spellEnd"/>
      <w:proofErr w:type="gram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eul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liric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</w:t>
      </w:r>
    </w:p>
    <w:p w:rsidR="007F0539" w:rsidRPr="007F0539" w:rsidRDefault="007F0539" w:rsidP="007F0539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Trăsături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ale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operei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lirice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7F0539" w:rsidRPr="007F0539" w:rsidRDefault="007F0539" w:rsidP="007F05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1.</w:t>
      </w:r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Prezența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eului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liric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,</w:t>
      </w: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care se face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simţită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prin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7F0539" w:rsidRPr="007F0539" w:rsidRDefault="007F0539" w:rsidP="007F0539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F0539">
        <w:rPr>
          <w:rFonts w:ascii="Times New Roman" w:eastAsia="Calibri" w:hAnsi="Times New Roman" w:cs="Times New Roman"/>
          <w:b/>
          <w:sz w:val="28"/>
          <w:szCs w:val="28"/>
        </w:rPr>
        <w:t>mărci lexico-gramaticale ale eului liric</w:t>
      </w:r>
      <w:r w:rsidRPr="007F053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F0539" w:rsidRPr="007F0539" w:rsidRDefault="007F0539" w:rsidP="007F0539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F0539">
        <w:rPr>
          <w:rFonts w:ascii="Times New Roman" w:eastAsia="Calibri" w:hAnsi="Times New Roman" w:cs="Times New Roman"/>
          <w:sz w:val="28"/>
          <w:szCs w:val="28"/>
        </w:rPr>
        <w:t>-verbe la persoana I, singular și plural;</w:t>
      </w:r>
    </w:p>
    <w:p w:rsidR="007F0539" w:rsidRPr="007F0539" w:rsidRDefault="007F0539" w:rsidP="007F05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-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forme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pronominale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persoana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I, singular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și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plural;</w:t>
      </w:r>
    </w:p>
    <w:p w:rsidR="007F0539" w:rsidRPr="007F0539" w:rsidRDefault="007F0539" w:rsidP="007F053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F0539">
        <w:rPr>
          <w:rFonts w:ascii="Times New Roman" w:eastAsia="Calibri" w:hAnsi="Times New Roman" w:cs="Times New Roman"/>
          <w:b/>
          <w:sz w:val="28"/>
          <w:szCs w:val="28"/>
        </w:rPr>
        <w:t>mărci ale relației eu liric-interlocutor:</w:t>
      </w:r>
    </w:p>
    <w:p w:rsidR="007F0539" w:rsidRPr="007F0539" w:rsidRDefault="007F0539" w:rsidP="007F0539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-</w:t>
      </w:r>
      <w:proofErr w:type="spellStart"/>
      <w:proofErr w:type="gram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verbe</w:t>
      </w:r>
      <w:proofErr w:type="spellEnd"/>
      <w:proofErr w:type="gram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persoana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II-a, singular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și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plural;</w:t>
      </w:r>
    </w:p>
    <w:p w:rsidR="007F0539" w:rsidRPr="007F0539" w:rsidRDefault="007F0539" w:rsidP="007F0539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-</w:t>
      </w:r>
      <w:proofErr w:type="spellStart"/>
      <w:proofErr w:type="gram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forme</w:t>
      </w:r>
      <w:proofErr w:type="spellEnd"/>
      <w:proofErr w:type="gram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pronominale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persoana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II-a,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singural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și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plural;</w:t>
      </w:r>
    </w:p>
    <w:p w:rsidR="007F0539" w:rsidRPr="007F0539" w:rsidRDefault="007F0539" w:rsidP="007F0539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-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construcții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cazul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vocativ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7F0539" w:rsidRPr="007F0539" w:rsidRDefault="007F0539" w:rsidP="007F0539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-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verbe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modul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imperativ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7F0539" w:rsidRPr="007F0539" w:rsidRDefault="007F0539" w:rsidP="007F0539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-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interjecții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7F0539" w:rsidRPr="007F0539" w:rsidRDefault="007F0539" w:rsidP="007F0539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-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puncte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suspensie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7F0539" w:rsidRPr="007F0539" w:rsidRDefault="007F0539" w:rsidP="007F0539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-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exclamații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interogații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7F0539" w:rsidRPr="007F0539" w:rsidRDefault="007F0539" w:rsidP="007F0539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Exprimarea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unor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sentimente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trăiri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</w:p>
    <w:p w:rsidR="007F0539" w:rsidRPr="007F0539" w:rsidRDefault="007F0539" w:rsidP="007F0539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Prezența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imaginilor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artistice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vizuale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auditive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olfactive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etc.)</w:t>
      </w:r>
    </w:p>
    <w:p w:rsidR="007F0539" w:rsidRPr="007F0539" w:rsidRDefault="007F0539" w:rsidP="007F053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4.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Prezenţa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figurilor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proofErr w:type="gram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stil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7F0539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figurile</w:t>
      </w:r>
      <w:proofErr w:type="spellEnd"/>
      <w:r w:rsidRPr="007F0539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de </w:t>
      </w:r>
      <w:proofErr w:type="spellStart"/>
      <w:r w:rsidRPr="007F0539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stil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sunt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mijloace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artistice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caracterizate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prin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diversitate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şi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forţă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expresivă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menite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să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nuanţeze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stările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sufleteşti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şi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să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contureze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imaginile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artistice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</w:p>
    <w:p w:rsidR="007F0539" w:rsidRPr="007F0539" w:rsidRDefault="007F0539" w:rsidP="007F0539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Prezența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unor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moduri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expunere</w:t>
      </w:r>
      <w:proofErr w:type="spellEnd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specifice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monologul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liric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descrierea</w:t>
      </w:r>
      <w:proofErr w:type="spellEnd"/>
      <w:r w:rsidRPr="007F0539">
        <w:rPr>
          <w:rFonts w:ascii="Times New Roman" w:eastAsia="Times New Roman" w:hAnsi="Times New Roman" w:cs="Times New Roman"/>
          <w:sz w:val="28"/>
          <w:szCs w:val="28"/>
          <w:lang w:val="en-US"/>
        </w:rPr>
        <w:t>).</w:t>
      </w:r>
    </w:p>
    <w:p w:rsidR="007F0539" w:rsidRPr="007F0539" w:rsidRDefault="007F0539" w:rsidP="007F0539">
      <w:pPr>
        <w:spacing w:after="200" w:line="276" w:lineRule="auto"/>
        <w:jc w:val="center"/>
        <w:rPr>
          <w:rFonts w:ascii="Times New Roman" w:eastAsia="Calibri" w:hAnsi="Times New Roman" w:cs="Times New Roman"/>
          <w:b/>
          <w:iCs/>
          <w:color w:val="CC0000"/>
          <w:sz w:val="28"/>
          <w:szCs w:val="28"/>
          <w:lang w:val="es-ES"/>
        </w:rPr>
      </w:pPr>
      <w:r w:rsidRPr="007F0539">
        <w:rPr>
          <w:rFonts w:ascii="Times New Roman" w:eastAsia="Calibri" w:hAnsi="Times New Roman" w:cs="Times New Roman"/>
          <w:b/>
          <w:iCs/>
          <w:color w:val="CC0000"/>
          <w:sz w:val="28"/>
          <w:szCs w:val="28"/>
          <w:lang w:val="es-ES"/>
        </w:rPr>
        <w:t>MODEL  ARGUMENTARE – GEN LIRIC</w:t>
      </w:r>
    </w:p>
    <w:p w:rsidR="007F0539" w:rsidRPr="007F0539" w:rsidRDefault="007F0539" w:rsidP="007F0539">
      <w:pPr>
        <w:spacing w:after="200" w:line="276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val="es-ES"/>
        </w:rPr>
      </w:pPr>
    </w:p>
    <w:p w:rsidR="007F0539" w:rsidRPr="007F0539" w:rsidRDefault="007F0539" w:rsidP="007F0539">
      <w:pPr>
        <w:spacing w:after="20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val="es-ES"/>
        </w:rPr>
      </w:pP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       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Genul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liric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cuprinde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totalitatea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operelor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literare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care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autorul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își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exprimă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gândurile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ideile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și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sentimentele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mod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direct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prin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intermediul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eului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liric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și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al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mijloacelor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de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expresivitate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artistică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. Opera </w:t>
      </w:r>
      <w:proofErr w:type="spellStart"/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literară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…</w:t>
      </w:r>
      <w:proofErr w:type="gram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(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titlul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poeziei</w:t>
      </w:r>
      <w:proofErr w:type="spellEnd"/>
      <w:r w:rsidRPr="007F0539">
        <w:rPr>
          <w:rFonts w:ascii="Times New Roman" w:eastAsia="Calibri" w:hAnsi="Times New Roman" w:cs="Times New Roman"/>
          <w:iCs/>
          <w:color w:val="ED7D31" w:themeColor="accent2"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) de … (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numele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autorului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)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aparține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acestui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gen,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întrucât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prezintă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toate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particularitățile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sale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la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nivel formal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și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de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conținut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. </w:t>
      </w:r>
    </w:p>
    <w:p w:rsidR="007F0539" w:rsidRPr="007F0539" w:rsidRDefault="007F0539" w:rsidP="007F0539">
      <w:pPr>
        <w:spacing w:after="20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val="es-ES"/>
        </w:rPr>
      </w:pP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        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primul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rând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autorul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percepe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realitatea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mod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subiectiv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filtrând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ceea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ce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simte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prin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propia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sensibilitate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.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liric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aflat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ipostaza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…</w:t>
      </w:r>
      <w:proofErr w:type="gram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(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îndrăgostitului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/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contemplatorului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/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creatorului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/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nostalgicului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etc.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),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iși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exteriorizează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sentimentele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puternice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de …. (  </w:t>
      </w:r>
      <w:proofErr w:type="spellStart"/>
      <w:proofErr w:type="gram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sentimentele</w:t>
      </w:r>
      <w:proofErr w:type="spellEnd"/>
      <w:proofErr w:type="gram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care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se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desprind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din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text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; de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exemplu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: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iubire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admirație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încântare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exuberanță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optimism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tristețe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melancolie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nostalgie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etc.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),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generate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de …. ( </w:t>
      </w:r>
      <w:proofErr w:type="gram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de</w:t>
      </w:r>
      <w:proofErr w:type="gram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exemplu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: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trecerea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ireversibilă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a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timpului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,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frumusețea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unui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cadru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natural, o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dragoste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trecută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etc.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).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Acesta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își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semnalează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prezența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prin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formele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verbale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și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pronominale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de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persoana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I (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exemple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din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text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),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interjecțiile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…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etc. .</w:t>
      </w:r>
      <w:proofErr w:type="gram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plus,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modalitatea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principală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de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expunere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este ….</w:t>
      </w:r>
      <w:proofErr w:type="gram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( </w:t>
      </w:r>
      <w:proofErr w:type="spellStart"/>
      <w:proofErr w:type="gram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în</w:t>
      </w:r>
      <w:proofErr w:type="spellEnd"/>
      <w:proofErr w:type="gram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unele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poezii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este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descrierea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în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altele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este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monologul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liric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de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tip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confesiv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/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adresativ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) .</w:t>
      </w:r>
    </w:p>
    <w:p w:rsidR="007F0539" w:rsidRPr="007F0539" w:rsidRDefault="007F0539" w:rsidP="007F0539">
      <w:pPr>
        <w:spacing w:after="20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val="es-ES"/>
        </w:rPr>
      </w:pP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         Tema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poeziei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este ….</w:t>
      </w:r>
      <w:proofErr w:type="gram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(</w:t>
      </w:r>
      <w:proofErr w:type="spellStart"/>
      <w:proofErr w:type="gram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dragostea</w:t>
      </w:r>
      <w:proofErr w:type="spellEnd"/>
      <w:proofErr w:type="gram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, natura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și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trecerea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implacabilă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a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timpului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),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iar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titlul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ca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element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paratextual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se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alcătuiește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din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…. </w:t>
      </w:r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(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păr</w:t>
      </w:r>
      <w:proofErr w:type="gram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țile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de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vorbire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componente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titlului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)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și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se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află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perfectă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concordanță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cu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mesajul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poetic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sugerând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/ </w:t>
      </w:r>
      <w:proofErr w:type="spellStart"/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simbolizând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…</w:t>
      </w:r>
      <w:proofErr w:type="gramEnd"/>
      <w:r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…….</w:t>
      </w:r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 </w:t>
      </w:r>
    </w:p>
    <w:p w:rsidR="007F0539" w:rsidRPr="007F0539" w:rsidRDefault="007F0539" w:rsidP="007F0539">
      <w:pPr>
        <w:spacing w:after="20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val="es-ES"/>
        </w:rPr>
      </w:pP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         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al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doilea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rând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limbajul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se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caracterizează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prin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expresivitate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dobândită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prin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utilizarea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figurilor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de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stil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.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Dintre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acestea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se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remarcă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: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epitetele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….(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cel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puțin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2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exemple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din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text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) 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personificările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… (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exemple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) etc.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Acestea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compun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sugestive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imagini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artistice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vizuale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</w:t>
      </w:r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(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n-US"/>
        </w:rPr>
        <w:t>exemple</w:t>
      </w:r>
      <w:proofErr w:type="spellEnd"/>
      <w:proofErr w:type="gram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),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auditive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(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n-US"/>
        </w:rPr>
        <w:t>exemple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),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olfactive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…. , care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emoționează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cititorul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.</w:t>
      </w:r>
      <w:proofErr w:type="gramEnd"/>
      <w:r w:rsidRPr="007F0539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De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asemenea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muzicalitatea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versurilor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data de </w:t>
      </w:r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rima …</w:t>
      </w:r>
      <w:proofErr w:type="gram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( se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lastRenderedPageBreak/>
        <w:t>precizează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tipul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de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rimă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)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val="es-ES"/>
        </w:rPr>
        <w:t>și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de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măsura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versurilor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de </w:t>
      </w:r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…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silabe ( </w:t>
      </w:r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se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precizează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numărul</w:t>
      </w:r>
      <w:proofErr w:type="spellEnd"/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 xml:space="preserve"> de silabe 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)</w:t>
      </w:r>
      <w:r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sporesc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valoarea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artistică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a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limbajului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.</w:t>
      </w:r>
    </w:p>
    <w:p w:rsidR="00F659FD" w:rsidRPr="007F0539" w:rsidRDefault="007F0539" w:rsidP="007F0539">
      <w:pPr>
        <w:spacing w:after="20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val="es-ES"/>
        </w:rPr>
      </w:pP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          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În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concluzie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,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toate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argumentele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prezentate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mai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sus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justifică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apartenența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la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genul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lir</w:t>
      </w:r>
      <w:r>
        <w:rPr>
          <w:rFonts w:ascii="Times New Roman" w:eastAsia="Calibri" w:hAnsi="Times New Roman" w:cs="Times New Roman"/>
          <w:iCs/>
          <w:sz w:val="28"/>
          <w:szCs w:val="28"/>
          <w:lang w:val="es-ES"/>
        </w:rPr>
        <w:t>i</w:t>
      </w:r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c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a </w:t>
      </w:r>
      <w:proofErr w:type="spell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operei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proofErr w:type="spellStart"/>
      <w:proofErr w:type="gramStart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>literare</w:t>
      </w:r>
      <w:proofErr w:type="spell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val="es-ES"/>
        </w:rPr>
        <w:t>,,</w:t>
      </w:r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…</w:t>
      </w:r>
      <w:r>
        <w:rPr>
          <w:rFonts w:ascii="Times New Roman" w:eastAsia="Calibri" w:hAnsi="Times New Roman" w:cs="Times New Roman"/>
          <w:iCs/>
          <w:sz w:val="28"/>
          <w:szCs w:val="28"/>
          <w:lang w:val="es-ES"/>
        </w:rPr>
        <w:t>”</w:t>
      </w:r>
      <w:proofErr w:type="gramEnd"/>
      <w:r w:rsidRPr="007F0539">
        <w:rPr>
          <w:rFonts w:ascii="Times New Roman" w:eastAsia="Calibri" w:hAnsi="Times New Roman" w:cs="Times New Roman"/>
          <w:iCs/>
          <w:sz w:val="28"/>
          <w:szCs w:val="28"/>
          <w:lang w:val="es-ES"/>
        </w:rPr>
        <w:t xml:space="preserve"> de </w:t>
      </w:r>
      <w:r w:rsidRPr="007F0539">
        <w:rPr>
          <w:rFonts w:ascii="Times New Roman" w:eastAsia="Calibri" w:hAnsi="Times New Roman" w:cs="Times New Roman"/>
          <w:iCs/>
          <w:color w:val="CC0000"/>
          <w:sz w:val="28"/>
          <w:szCs w:val="28"/>
          <w:lang w:val="es-ES"/>
        </w:rPr>
        <w:t>… .</w:t>
      </w:r>
    </w:p>
    <w:sectPr w:rsidR="00F659FD" w:rsidRPr="007F0539" w:rsidSect="00C262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46841"/>
    <w:multiLevelType w:val="hybridMultilevel"/>
    <w:tmpl w:val="79566382"/>
    <w:lvl w:ilvl="0" w:tplc="D0E2FA8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C00000"/>
      </w:rPr>
    </w:lvl>
    <w:lvl w:ilvl="1" w:tplc="0418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F0539"/>
    <w:rsid w:val="00654F7B"/>
    <w:rsid w:val="007F0539"/>
    <w:rsid w:val="008C4C65"/>
    <w:rsid w:val="008E274D"/>
    <w:rsid w:val="00C262F2"/>
    <w:rsid w:val="00F6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2F2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2AFA6-451C-415E-8338-9FCEB0F72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hutupasu</dc:creator>
  <cp:lastModifiedBy>anisoara</cp:lastModifiedBy>
  <cp:revision>3</cp:revision>
  <dcterms:created xsi:type="dcterms:W3CDTF">2020-12-08T06:24:00Z</dcterms:created>
  <dcterms:modified xsi:type="dcterms:W3CDTF">2020-12-10T05:11:00Z</dcterms:modified>
</cp:coreProperties>
</file>